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Bjuv kommunfullmäktige</w:t>
      </w:r>
    </w:p>
    <w:p>
      <w:pPr>
        <w:pStyle w:val="Heading1"/>
      </w:pPr>
      <w:r>
        <w:t xml:space="preserve">Förebygg narkotika bland unga i Bjuv – stöd till fritid, samverkan och tidig upptäckt</w:t>
      </w:r>
    </w:p>
    <w:p>
      <w:pPr>
        <w:spacing w:after="200" w:before="120"/>
      </w:pPr>
      <w:r>
        <w:rPr>
          <w:b/>
          <w:bCs/>
        </w:rPr>
        <w:t xml:space="preserve">Inlämnad av: </w:t>
      </w:r>
      <w:r>
        <w:t xml:space="preserve">Moderaterna i Bjuv kommun</w:t>
      </w:r>
    </w:p>
    <w:p>
      <w:pPr>
        <w:pStyle w:val="Heading2"/>
      </w:pPr>
      <w:r>
        <w:t xml:space="preserve">Motivering</w:t>
      </w:r>
    </w:p>
    <w:p>
      <w:pPr>
        <w:spacing w:after="120"/>
      </w:pPr>
      <w:r>
        <w:t xml:space="preserve">Narkotikaproblematiken i Bjuv drabbar unga särskilt hårt. Enligt tidigare rapporter och polisens lägesbilder finns tillgång till droger i ödehus och via sociala nätverk, och 13-åringar har både brukat och sålt (SVT 2022). Fler narkotikabrott anmäldes 2025 (Newsworthy/Brå). Detta är en fråga om både trygghet och folkhälsa.</w:t>
      </w:r>
    </w:p>
    <w:p>
      <w:pPr>
        <w:spacing w:after="120"/>
      </w:pPr>
      <w:r>
        <w:t xml:space="preserve">Moderaterna vill att kommunen tar ett proaktivt ansvar tillsammans med polis, skola, fritidsverksamhet och föräldrar. Tidig upptäckt, meningsfull fritid och samverkan är nycklar. Stöd till idrottsföreningar, ungdomsgårdar och nattvandring kan göra skillnad.</w:t>
      </w:r>
    </w:p>
    <w:p>
      <w:pPr>
        <w:spacing w:after="120"/>
      </w:pPr>
      <w:r>
        <w:t xml:space="preserve">En strukturerad satsning på förebyggande arbete minskar lidande för enskilda familjer och långsiktiga kostnader för samhället. Bjuv har redan samverkan med polis – den behöver förstärkas och följas upp med konkreta insatser.</w:t>
      </w:r>
    </w:p>
    <w:p>
      <w:pPr>
        <w:pStyle w:val="Heading2"/>
      </w:pPr>
      <w:r>
        <w:t xml:space="preserve">Yrkande</w:t>
      </w:r>
    </w:p>
    <w:p>
      <w:pPr>
        <w:spacing w:after="120"/>
      </w:pPr>
      <w:r>
        <w:t xml:space="preserve">Med anledning av ovanstående yrkar Moderaterna i Bjuv kommun att kommunfullmäktige beslutar:</w:t>
      </w:r>
    </w:p>
    <w:p>
      <w:pPr>
        <w:spacing w:after="80"/>
      </w:pPr>
      <w:r>
        <w:rPr>
          <w:b/>
          <w:bCs/>
        </w:rPr>
        <w:t xml:space="preserve">1. </w:t>
      </w:r>
      <w:r>
        <w:t xml:space="preserve">Att ge socialnämnden och barn- och utbildningsnämnden i uppdrag att ta fram en gemensam handlingsplan mot narkotika bland unga, med fokus på tidig upptäckt, stödinsatser och samverkan med Polisen och frivilligorganisationer.</w:t>
      </w:r>
    </w:p>
    <w:p>
      <w:pPr>
        <w:spacing w:after="80"/>
      </w:pPr>
      <w:r>
        <w:rPr>
          <w:b/>
          <w:bCs/>
        </w:rPr>
        <w:t xml:space="preserve">2. </w:t>
      </w:r>
      <w:r>
        <w:t xml:space="preserve">Att avsätta projektmedel i budget 2027 för utökat stöd till fritidsverksamhet, idrott och kultur för unga i riskzon, inklusive lovverksamhet och nattvandring.</w:t>
      </w:r>
    </w:p>
    <w:p>
      <w:pPr>
        <w:spacing w:after="80"/>
      </w:pPr>
      <w:r>
        <w:rPr>
          <w:b/>
          <w:bCs/>
        </w:rPr>
        <w:t xml:space="preserve">3. </w:t>
      </w:r>
      <w:r>
        <w:t xml:space="preserve">Att införa eller förstärka rutiner för samverkan mellan skola, socialtjänst och polis vid misstanke om missbruk eller rekrytering.</w:t>
      </w:r>
    </w:p>
    <w:p>
      <w:pPr>
        <w:spacing w:after="80"/>
      </w:pPr>
      <w:r>
        <w:rPr>
          <w:b/>
          <w:bCs/>
        </w:rPr>
        <w:t xml:space="preserve">4. </w:t>
      </w:r>
      <w:r>
        <w:t xml:space="preserve">Att årligen redovisa utvecklingen av narkotikarelaterade ärenden bland unga till kommunfullmäktige.</w:t>
      </w:r>
    </w:p>
    <w:p>
      <w:pPr>
        <w:spacing w:before="400"/>
      </w:pPr>
    </w:p>
    <w:p>
      <w:r>
        <w:t xml:space="preserve">Bjuv, 2026-06-05</w:t>
      </w:r>
    </w:p>
    <w:p>
      <w:pPr>
        <w:spacing w:before="300"/>
      </w:pPr>
      <w:r>
        <w:rPr>
          <w:b/>
          <w:bCs/>
        </w:rPr>
        <w:t xml:space="preserve">Moderaterna i Bjuv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2026-06-05T15:27:19.764Z</dcterms:created>
  <dcterms:modified xsi:type="dcterms:W3CDTF">2026-06-05T15:27:19.764Z</dcterms:modified>
</cp:coreProperties>
</file>

<file path=docProps/custom.xml><?xml version="1.0" encoding="utf-8"?>
<Properties xmlns="http://schemas.openxmlformats.org/officeDocument/2006/custom-properties" xmlns:vt="http://schemas.openxmlformats.org/officeDocument/2006/docPropsVTypes"/>
</file>